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93699" w14:textId="324E13D5" w:rsidR="00870427" w:rsidRDefault="004C37CC" w:rsidP="00F62325">
      <w:pPr>
        <w:jc w:val="both"/>
        <w:rPr>
          <w:rFonts w:ascii="Arial" w:hAnsi="Arial" w:cs="Arial"/>
          <w:b/>
          <w:smallCaps/>
          <w:sz w:val="22"/>
          <w:szCs w:val="22"/>
          <w:u w:val="single"/>
        </w:rPr>
      </w:pPr>
      <w:r>
        <w:rPr>
          <w:rFonts w:ascii="Arial" w:hAnsi="Arial" w:cs="Arial"/>
          <w:b/>
          <w:smallCaps/>
          <w:sz w:val="22"/>
          <w:szCs w:val="22"/>
          <w:u w:val="single"/>
        </w:rPr>
        <w:t>OBJETS</w:t>
      </w:r>
    </w:p>
    <w:p w14:paraId="4D1C1BE7" w14:textId="77777777" w:rsidR="00870427" w:rsidRDefault="00870427" w:rsidP="00F62325">
      <w:pPr>
        <w:jc w:val="both"/>
        <w:rPr>
          <w:rFonts w:ascii="Arial" w:hAnsi="Arial" w:cs="Arial"/>
          <w:b/>
          <w:smallCaps/>
          <w:sz w:val="22"/>
          <w:szCs w:val="22"/>
          <w:u w:val="single"/>
        </w:rPr>
      </w:pPr>
    </w:p>
    <w:p w14:paraId="68FBCF43" w14:textId="7B04958D" w:rsidR="00EA7ABB" w:rsidRDefault="004C37CC" w:rsidP="00F62325">
      <w:pPr>
        <w:jc w:val="both"/>
        <w:rPr>
          <w:rFonts w:ascii="Arial" w:hAnsi="Arial" w:cs="Arial"/>
          <w:smallCaps/>
          <w:sz w:val="22"/>
          <w:szCs w:val="22"/>
        </w:rPr>
      </w:pPr>
      <w:r>
        <w:rPr>
          <w:rFonts w:ascii="Arial" w:hAnsi="Arial" w:cs="Arial"/>
          <w:smallCaps/>
          <w:sz w:val="22"/>
          <w:szCs w:val="22"/>
        </w:rPr>
        <w:t xml:space="preserve">Les modifications proposées visent </w:t>
      </w:r>
      <w:r w:rsidR="00EA7ABB">
        <w:rPr>
          <w:rFonts w:ascii="Arial" w:hAnsi="Arial" w:cs="Arial"/>
          <w:smallCaps/>
          <w:sz w:val="22"/>
          <w:szCs w:val="22"/>
        </w:rPr>
        <w:t>à clarifier le processus</w:t>
      </w:r>
      <w:r w:rsidR="00782EFC">
        <w:rPr>
          <w:rFonts w:ascii="Arial" w:hAnsi="Arial" w:cs="Arial"/>
          <w:smallCaps/>
          <w:sz w:val="22"/>
          <w:szCs w:val="22"/>
        </w:rPr>
        <w:t xml:space="preserve"> d’élection des administrateurs. </w:t>
      </w:r>
      <w:r w:rsidR="00EA7ABB">
        <w:rPr>
          <w:rFonts w:ascii="Arial" w:hAnsi="Arial" w:cs="Arial"/>
          <w:smallCaps/>
          <w:sz w:val="22"/>
          <w:szCs w:val="22"/>
        </w:rPr>
        <w:t xml:space="preserve">chaque candidature </w:t>
      </w:r>
      <w:r w:rsidR="00782EFC">
        <w:rPr>
          <w:rFonts w:ascii="Arial" w:hAnsi="Arial" w:cs="Arial"/>
          <w:smallCaps/>
          <w:sz w:val="22"/>
          <w:szCs w:val="22"/>
        </w:rPr>
        <w:t>devra</w:t>
      </w:r>
      <w:r w:rsidR="00EA7ABB">
        <w:rPr>
          <w:rFonts w:ascii="Arial" w:hAnsi="Arial" w:cs="Arial"/>
          <w:smallCaps/>
          <w:sz w:val="22"/>
          <w:szCs w:val="22"/>
        </w:rPr>
        <w:t xml:space="preserve"> être </w:t>
      </w:r>
      <w:r w:rsidR="00507015">
        <w:rPr>
          <w:rFonts w:ascii="Arial" w:hAnsi="Arial" w:cs="Arial"/>
          <w:smallCaps/>
          <w:sz w:val="22"/>
          <w:szCs w:val="22"/>
        </w:rPr>
        <w:t>acceptée par la majorité</w:t>
      </w:r>
      <w:r w:rsidR="00EA7ABB">
        <w:rPr>
          <w:rFonts w:ascii="Arial" w:hAnsi="Arial" w:cs="Arial"/>
          <w:smallCaps/>
          <w:sz w:val="22"/>
          <w:szCs w:val="22"/>
        </w:rPr>
        <w:t xml:space="preserve"> des membres de l’assemblée</w:t>
      </w:r>
      <w:r w:rsidR="00507015">
        <w:rPr>
          <w:rFonts w:ascii="Arial" w:hAnsi="Arial" w:cs="Arial"/>
          <w:smallCaps/>
          <w:sz w:val="22"/>
          <w:szCs w:val="22"/>
        </w:rPr>
        <w:t>. U</w:t>
      </w:r>
      <w:r w:rsidR="00EA7ABB">
        <w:rPr>
          <w:rFonts w:ascii="Arial" w:hAnsi="Arial" w:cs="Arial"/>
          <w:smallCaps/>
          <w:sz w:val="22"/>
          <w:szCs w:val="22"/>
        </w:rPr>
        <w:t xml:space="preserve">n vote majoritaire de l’Assemblée </w:t>
      </w:r>
      <w:r w:rsidR="00782EFC">
        <w:rPr>
          <w:rFonts w:ascii="Arial" w:hAnsi="Arial" w:cs="Arial"/>
          <w:smallCaps/>
          <w:sz w:val="22"/>
          <w:szCs w:val="22"/>
        </w:rPr>
        <w:t>sera</w:t>
      </w:r>
      <w:r w:rsidR="001C65DC">
        <w:rPr>
          <w:rFonts w:ascii="Arial" w:hAnsi="Arial" w:cs="Arial"/>
          <w:smallCaps/>
          <w:sz w:val="22"/>
          <w:szCs w:val="22"/>
        </w:rPr>
        <w:t xml:space="preserve"> </w:t>
      </w:r>
      <w:r w:rsidR="00782EFC">
        <w:rPr>
          <w:rFonts w:ascii="Arial" w:hAnsi="Arial" w:cs="Arial"/>
          <w:smallCaps/>
          <w:sz w:val="22"/>
          <w:szCs w:val="22"/>
        </w:rPr>
        <w:t>donc</w:t>
      </w:r>
      <w:r w:rsidR="00EA7ABB">
        <w:rPr>
          <w:rFonts w:ascii="Arial" w:hAnsi="Arial" w:cs="Arial"/>
          <w:smallCaps/>
          <w:sz w:val="22"/>
          <w:szCs w:val="22"/>
        </w:rPr>
        <w:t xml:space="preserve"> nécessaire pour être </w:t>
      </w:r>
      <w:r w:rsidR="001C65DC">
        <w:rPr>
          <w:rFonts w:ascii="Arial" w:hAnsi="Arial" w:cs="Arial"/>
          <w:smallCaps/>
          <w:sz w:val="22"/>
          <w:szCs w:val="22"/>
        </w:rPr>
        <w:t>« </w:t>
      </w:r>
      <w:r w:rsidR="00507015">
        <w:rPr>
          <w:rFonts w:ascii="Arial" w:hAnsi="Arial" w:cs="Arial"/>
          <w:smallCaps/>
          <w:sz w:val="22"/>
          <w:szCs w:val="22"/>
        </w:rPr>
        <w:t>candidat</w:t>
      </w:r>
      <w:r w:rsidR="001C65DC">
        <w:rPr>
          <w:rFonts w:ascii="Arial" w:hAnsi="Arial" w:cs="Arial"/>
          <w:smallCaps/>
          <w:sz w:val="22"/>
          <w:szCs w:val="22"/>
        </w:rPr>
        <w:t> »</w:t>
      </w:r>
      <w:r w:rsidR="00507015">
        <w:rPr>
          <w:rFonts w:ascii="Arial" w:hAnsi="Arial" w:cs="Arial"/>
          <w:smallCaps/>
          <w:sz w:val="22"/>
          <w:szCs w:val="22"/>
        </w:rPr>
        <w:t xml:space="preserve"> à </w:t>
      </w:r>
      <w:r w:rsidR="001C65DC">
        <w:rPr>
          <w:rFonts w:ascii="Arial" w:hAnsi="Arial" w:cs="Arial"/>
          <w:smallCaps/>
          <w:sz w:val="22"/>
          <w:szCs w:val="22"/>
        </w:rPr>
        <w:t>un poste d’</w:t>
      </w:r>
      <w:r w:rsidR="00EA7ABB">
        <w:rPr>
          <w:rFonts w:ascii="Arial" w:hAnsi="Arial" w:cs="Arial"/>
          <w:smallCaps/>
          <w:sz w:val="22"/>
          <w:szCs w:val="22"/>
        </w:rPr>
        <w:t>administrateur.</w:t>
      </w:r>
      <w:r w:rsidR="001C65DC">
        <w:rPr>
          <w:rFonts w:ascii="Arial" w:hAnsi="Arial" w:cs="Arial"/>
          <w:smallCaps/>
          <w:sz w:val="22"/>
          <w:szCs w:val="22"/>
        </w:rPr>
        <w:t xml:space="preserve"> Si un seul candidat est accepté, il sera élu par acclamation.</w:t>
      </w:r>
    </w:p>
    <w:p w14:paraId="6E924A22" w14:textId="77777777" w:rsidR="00782EFC" w:rsidRDefault="00782EFC" w:rsidP="00F62325">
      <w:pPr>
        <w:jc w:val="both"/>
        <w:rPr>
          <w:rFonts w:ascii="Arial" w:hAnsi="Arial" w:cs="Arial"/>
          <w:smallCaps/>
          <w:sz w:val="22"/>
          <w:szCs w:val="22"/>
        </w:rPr>
      </w:pPr>
    </w:p>
    <w:p w14:paraId="23DA9857" w14:textId="291D5747" w:rsidR="00782EFC" w:rsidRDefault="00782EFC" w:rsidP="00782EFC">
      <w:pPr>
        <w:jc w:val="both"/>
        <w:rPr>
          <w:rFonts w:ascii="Arial" w:hAnsi="Arial" w:cs="Arial"/>
          <w:smallCaps/>
          <w:sz w:val="22"/>
          <w:szCs w:val="22"/>
        </w:rPr>
      </w:pPr>
      <w:r>
        <w:rPr>
          <w:rFonts w:ascii="Arial" w:hAnsi="Arial" w:cs="Arial"/>
          <w:smallCaps/>
          <w:sz w:val="22"/>
          <w:szCs w:val="22"/>
        </w:rPr>
        <w:t xml:space="preserve">elles visent également </w:t>
      </w:r>
      <w:r>
        <w:rPr>
          <w:rFonts w:ascii="Arial" w:hAnsi="Arial" w:cs="Arial"/>
          <w:smallCaps/>
          <w:sz w:val="22"/>
          <w:szCs w:val="22"/>
        </w:rPr>
        <w:t>à ce que les administrateurs désignés parmi les conseillers municipaux soient élus par l’assemblée générale de manière à former un conseil d’administration élu démocratiquement par les membres d’autour de l’ile.</w:t>
      </w:r>
      <w:r w:rsidR="001C65DC">
        <w:rPr>
          <w:rFonts w:ascii="Arial" w:hAnsi="Arial" w:cs="Arial"/>
          <w:smallCaps/>
          <w:sz w:val="22"/>
          <w:szCs w:val="22"/>
        </w:rPr>
        <w:t xml:space="preserve"> Leur mandat sera de 2 ans, sauf le premier dont le vote aura lieu en mars 2019.</w:t>
      </w:r>
    </w:p>
    <w:p w14:paraId="750449D0" w14:textId="77777777" w:rsidR="00870427" w:rsidRDefault="00870427" w:rsidP="00F62325">
      <w:pPr>
        <w:jc w:val="both"/>
        <w:rPr>
          <w:rFonts w:ascii="Arial" w:hAnsi="Arial" w:cs="Arial"/>
          <w:b/>
          <w:smallCaps/>
          <w:sz w:val="22"/>
          <w:szCs w:val="22"/>
          <w:u w:val="single"/>
        </w:rPr>
      </w:pPr>
      <w:bookmarkStart w:id="0" w:name="_GoBack"/>
      <w:bookmarkEnd w:id="0"/>
    </w:p>
    <w:p w14:paraId="1A905889" w14:textId="77777777" w:rsidR="00870427" w:rsidRDefault="00870427" w:rsidP="00F62325">
      <w:pPr>
        <w:jc w:val="both"/>
        <w:rPr>
          <w:rFonts w:ascii="Arial" w:hAnsi="Arial" w:cs="Arial"/>
          <w:b/>
          <w:smallCaps/>
          <w:sz w:val="22"/>
          <w:szCs w:val="22"/>
          <w:u w:val="single"/>
        </w:rPr>
      </w:pPr>
    </w:p>
    <w:p w14:paraId="737CD1A1" w14:textId="77777777" w:rsidR="00F62325" w:rsidRPr="003805F1" w:rsidRDefault="00F62325" w:rsidP="00F62325">
      <w:pPr>
        <w:jc w:val="both"/>
        <w:rPr>
          <w:rFonts w:ascii="Arial" w:hAnsi="Arial" w:cs="Arial"/>
          <w:b/>
          <w:smallCaps/>
          <w:sz w:val="22"/>
          <w:szCs w:val="22"/>
          <w:u w:val="single"/>
        </w:rPr>
      </w:pPr>
      <w:r w:rsidRPr="003805F1">
        <w:rPr>
          <w:rFonts w:ascii="Arial" w:hAnsi="Arial" w:cs="Arial"/>
          <w:b/>
          <w:smallCaps/>
          <w:sz w:val="22"/>
          <w:szCs w:val="22"/>
          <w:u w:val="single"/>
        </w:rPr>
        <w:t xml:space="preserve">Résolution </w:t>
      </w:r>
    </w:p>
    <w:p w14:paraId="16830933" w14:textId="77777777" w:rsidR="00F62325" w:rsidRPr="003805F1" w:rsidRDefault="00F62325" w:rsidP="00F62325">
      <w:pPr>
        <w:jc w:val="both"/>
        <w:rPr>
          <w:rFonts w:ascii="Arial" w:hAnsi="Arial" w:cs="Arial"/>
          <w:b/>
          <w:smallCaps/>
          <w:sz w:val="22"/>
          <w:szCs w:val="22"/>
        </w:rPr>
      </w:pPr>
    </w:p>
    <w:p w14:paraId="3C0498CF" w14:textId="64A8AC33" w:rsidR="00F62325" w:rsidRPr="003805F1" w:rsidRDefault="00F62325" w:rsidP="00F62325">
      <w:pPr>
        <w:jc w:val="both"/>
        <w:rPr>
          <w:rFonts w:ascii="Arial" w:hAnsi="Arial" w:cs="Arial"/>
          <w:sz w:val="22"/>
          <w:szCs w:val="22"/>
        </w:rPr>
      </w:pPr>
      <w:r w:rsidRPr="003805F1">
        <w:rPr>
          <w:rFonts w:ascii="Arial" w:hAnsi="Arial" w:cs="Arial"/>
          <w:sz w:val="22"/>
          <w:szCs w:val="22"/>
        </w:rPr>
        <w:t xml:space="preserve">Il est résolu </w:t>
      </w:r>
      <w:r w:rsidR="00EA7ABB">
        <w:rPr>
          <w:rFonts w:ascii="Arial" w:hAnsi="Arial" w:cs="Arial"/>
          <w:sz w:val="22"/>
          <w:szCs w:val="22"/>
        </w:rPr>
        <w:t>d’adopter</w:t>
      </w:r>
      <w:r w:rsidRPr="003805F1">
        <w:rPr>
          <w:rFonts w:ascii="Arial" w:hAnsi="Arial" w:cs="Arial"/>
          <w:sz w:val="22"/>
          <w:szCs w:val="22"/>
        </w:rPr>
        <w:t xml:space="preserve"> le règlement modifiant les règlements généraux suivant :</w:t>
      </w:r>
    </w:p>
    <w:p w14:paraId="17670848" w14:textId="77777777" w:rsidR="00F62325" w:rsidRDefault="00F62325" w:rsidP="00F62325">
      <w:pPr>
        <w:jc w:val="both"/>
        <w:rPr>
          <w:rFonts w:ascii="Arial" w:hAnsi="Arial" w:cs="Arial"/>
          <w:b/>
          <w:smallCaps/>
          <w:sz w:val="22"/>
          <w:szCs w:val="22"/>
        </w:rPr>
      </w:pPr>
    </w:p>
    <w:p w14:paraId="02B27F0C" w14:textId="77777777" w:rsidR="002C7248" w:rsidRPr="003805F1" w:rsidRDefault="002C7248" w:rsidP="00F62325">
      <w:pPr>
        <w:jc w:val="both"/>
        <w:rPr>
          <w:rFonts w:ascii="Arial" w:hAnsi="Arial" w:cs="Arial"/>
          <w:b/>
          <w:smallCaps/>
          <w:sz w:val="22"/>
          <w:szCs w:val="22"/>
        </w:rPr>
      </w:pPr>
    </w:p>
    <w:p w14:paraId="66B565C8" w14:textId="77777777" w:rsidR="00F62325" w:rsidRPr="003805F1" w:rsidRDefault="00F62325" w:rsidP="00F62325">
      <w:pPr>
        <w:jc w:val="center"/>
        <w:rPr>
          <w:rFonts w:ascii="Arial" w:hAnsi="Arial" w:cs="Arial"/>
          <w:b/>
          <w:smallCaps/>
          <w:sz w:val="22"/>
          <w:szCs w:val="22"/>
        </w:rPr>
      </w:pPr>
      <w:r w:rsidRPr="003805F1">
        <w:rPr>
          <w:rFonts w:ascii="Arial" w:hAnsi="Arial" w:cs="Arial"/>
          <w:b/>
          <w:smallCaps/>
          <w:sz w:val="22"/>
          <w:szCs w:val="22"/>
        </w:rPr>
        <w:t>Règlement modifiant les règlements généraux</w:t>
      </w:r>
    </w:p>
    <w:p w14:paraId="580E8943" w14:textId="77777777" w:rsidR="00F62325" w:rsidRPr="003805F1" w:rsidRDefault="00F62325" w:rsidP="00F62325">
      <w:pPr>
        <w:jc w:val="both"/>
        <w:rPr>
          <w:rFonts w:ascii="Arial" w:hAnsi="Arial" w:cs="Arial"/>
          <w:b/>
          <w:smallCaps/>
          <w:sz w:val="22"/>
          <w:szCs w:val="22"/>
        </w:rPr>
      </w:pPr>
    </w:p>
    <w:p w14:paraId="40B4C6DA" w14:textId="00DA74F9" w:rsidR="00F62325" w:rsidRPr="003805F1" w:rsidRDefault="00F62325" w:rsidP="00F62325">
      <w:pPr>
        <w:pStyle w:val="Paragraphedeliste"/>
        <w:numPr>
          <w:ilvl w:val="0"/>
          <w:numId w:val="11"/>
        </w:numPr>
        <w:jc w:val="both"/>
        <w:rPr>
          <w:rFonts w:ascii="Arial" w:hAnsi="Arial" w:cs="Arial"/>
          <w:sz w:val="22"/>
          <w:szCs w:val="22"/>
        </w:rPr>
      </w:pPr>
      <w:r w:rsidRPr="003805F1">
        <w:rPr>
          <w:rFonts w:ascii="Arial" w:hAnsi="Arial" w:cs="Arial"/>
          <w:sz w:val="22"/>
          <w:szCs w:val="22"/>
        </w:rPr>
        <w:t>L’article 3 des Règlements généraux est modifié par la suppression du paragraphe d;</w:t>
      </w:r>
    </w:p>
    <w:p w14:paraId="57C61F17" w14:textId="77777777" w:rsidR="00F62325" w:rsidRPr="003805F1" w:rsidRDefault="00F62325" w:rsidP="00F62325">
      <w:pPr>
        <w:pStyle w:val="Paragraphedeliste"/>
        <w:jc w:val="both"/>
        <w:rPr>
          <w:rFonts w:ascii="Arial" w:hAnsi="Arial" w:cs="Arial"/>
          <w:sz w:val="22"/>
          <w:szCs w:val="22"/>
        </w:rPr>
      </w:pPr>
    </w:p>
    <w:p w14:paraId="3B387B2E" w14:textId="32347FCA" w:rsidR="00F62325" w:rsidRPr="003805F1" w:rsidRDefault="00F62325" w:rsidP="00F62325">
      <w:pPr>
        <w:pStyle w:val="Paragraphedeliste"/>
        <w:numPr>
          <w:ilvl w:val="0"/>
          <w:numId w:val="11"/>
        </w:numPr>
        <w:jc w:val="both"/>
        <w:rPr>
          <w:rFonts w:ascii="Arial" w:hAnsi="Arial" w:cs="Arial"/>
          <w:sz w:val="22"/>
          <w:szCs w:val="22"/>
        </w:rPr>
      </w:pPr>
      <w:r w:rsidRPr="003805F1">
        <w:rPr>
          <w:rFonts w:ascii="Arial" w:hAnsi="Arial" w:cs="Arial"/>
          <w:sz w:val="22"/>
          <w:szCs w:val="22"/>
        </w:rPr>
        <w:t>L’article 5.8.1 des Règlements généraux est remplacé par l’article suivant :</w:t>
      </w:r>
    </w:p>
    <w:p w14:paraId="773390F3" w14:textId="77777777" w:rsidR="002C7248" w:rsidRDefault="002C7248" w:rsidP="002C7248">
      <w:pPr>
        <w:jc w:val="both"/>
        <w:rPr>
          <w:rFonts w:ascii="Arial" w:hAnsi="Arial" w:cs="Arial"/>
          <w:sz w:val="22"/>
          <w:szCs w:val="22"/>
        </w:rPr>
      </w:pPr>
    </w:p>
    <w:p w14:paraId="575D39CD" w14:textId="77777777" w:rsidR="008E3366" w:rsidRDefault="00F62325" w:rsidP="002C7248">
      <w:pPr>
        <w:ind w:left="708"/>
        <w:jc w:val="both"/>
        <w:rPr>
          <w:rFonts w:ascii="Arial" w:hAnsi="Arial" w:cs="Arial"/>
          <w:sz w:val="22"/>
          <w:szCs w:val="22"/>
        </w:rPr>
      </w:pPr>
      <w:r w:rsidRPr="002C7248">
        <w:rPr>
          <w:rFonts w:ascii="Arial" w:hAnsi="Arial" w:cs="Arial"/>
          <w:sz w:val="22"/>
          <w:szCs w:val="22"/>
        </w:rPr>
        <w:t xml:space="preserve">« L’assemblée nomme, d’abord, un ou une présidente d’élection, un ou une secrétaire d’élection et deux scrutateurs. Les mises en candidature </w:t>
      </w:r>
      <w:r w:rsidR="008E3366">
        <w:rPr>
          <w:rFonts w:ascii="Arial" w:hAnsi="Arial" w:cs="Arial"/>
          <w:sz w:val="22"/>
          <w:szCs w:val="22"/>
        </w:rPr>
        <w:t xml:space="preserve">pour chacun des sièges en élection </w:t>
      </w:r>
      <w:r w:rsidRPr="002C7248">
        <w:rPr>
          <w:rFonts w:ascii="Arial" w:hAnsi="Arial" w:cs="Arial"/>
          <w:sz w:val="22"/>
          <w:szCs w:val="22"/>
        </w:rPr>
        <w:t xml:space="preserve">sont ensuite </w:t>
      </w:r>
      <w:r w:rsidR="008E3366">
        <w:rPr>
          <w:rFonts w:ascii="Arial" w:hAnsi="Arial" w:cs="Arial"/>
          <w:sz w:val="22"/>
          <w:szCs w:val="22"/>
        </w:rPr>
        <w:t>reçues</w:t>
      </w:r>
      <w:r w:rsidR="00BA44AB">
        <w:rPr>
          <w:rFonts w:ascii="Arial" w:hAnsi="Arial" w:cs="Arial"/>
          <w:sz w:val="22"/>
          <w:szCs w:val="22"/>
        </w:rPr>
        <w:t xml:space="preserve">, </w:t>
      </w:r>
      <w:r w:rsidRPr="002C7248">
        <w:rPr>
          <w:rFonts w:ascii="Arial" w:hAnsi="Arial" w:cs="Arial"/>
          <w:sz w:val="22"/>
          <w:szCs w:val="22"/>
        </w:rPr>
        <w:t xml:space="preserve">par </w:t>
      </w:r>
      <w:r w:rsidR="004059A1">
        <w:rPr>
          <w:rFonts w:ascii="Arial" w:hAnsi="Arial" w:cs="Arial"/>
          <w:sz w:val="22"/>
          <w:szCs w:val="22"/>
        </w:rPr>
        <w:t xml:space="preserve">une </w:t>
      </w:r>
      <w:r w:rsidRPr="002C7248">
        <w:rPr>
          <w:rFonts w:ascii="Arial" w:hAnsi="Arial" w:cs="Arial"/>
          <w:sz w:val="22"/>
          <w:szCs w:val="22"/>
        </w:rPr>
        <w:t xml:space="preserve">proposition </w:t>
      </w:r>
      <w:r w:rsidR="008E3366">
        <w:rPr>
          <w:rFonts w:ascii="Arial" w:hAnsi="Arial" w:cs="Arial"/>
          <w:sz w:val="22"/>
          <w:szCs w:val="22"/>
        </w:rPr>
        <w:t xml:space="preserve">d’un membre </w:t>
      </w:r>
      <w:r w:rsidR="004059A1">
        <w:rPr>
          <w:rFonts w:ascii="Arial" w:hAnsi="Arial" w:cs="Arial"/>
          <w:sz w:val="22"/>
          <w:szCs w:val="22"/>
        </w:rPr>
        <w:t xml:space="preserve">qui doit être </w:t>
      </w:r>
      <w:r w:rsidR="00C15A8E">
        <w:rPr>
          <w:rFonts w:ascii="Arial" w:hAnsi="Arial" w:cs="Arial"/>
          <w:sz w:val="22"/>
          <w:szCs w:val="22"/>
        </w:rPr>
        <w:t>acceptée par la majorité des membres</w:t>
      </w:r>
      <w:r w:rsidRPr="002C7248">
        <w:rPr>
          <w:rFonts w:ascii="Arial" w:hAnsi="Arial" w:cs="Arial"/>
          <w:sz w:val="22"/>
          <w:szCs w:val="22"/>
        </w:rPr>
        <w:t xml:space="preserve">. </w:t>
      </w:r>
    </w:p>
    <w:p w14:paraId="644CD4D1" w14:textId="77777777" w:rsidR="008E3366" w:rsidRDefault="008E3366" w:rsidP="002C7248">
      <w:pPr>
        <w:ind w:left="708"/>
        <w:jc w:val="both"/>
        <w:rPr>
          <w:rFonts w:ascii="Arial" w:hAnsi="Arial" w:cs="Arial"/>
          <w:sz w:val="22"/>
          <w:szCs w:val="22"/>
        </w:rPr>
      </w:pPr>
    </w:p>
    <w:p w14:paraId="231731D1" w14:textId="3ACFC7B3" w:rsidR="00F62325" w:rsidRPr="002C7248" w:rsidRDefault="00F62325" w:rsidP="002C7248">
      <w:pPr>
        <w:ind w:left="708"/>
        <w:jc w:val="both"/>
        <w:rPr>
          <w:rFonts w:ascii="Arial" w:hAnsi="Arial" w:cs="Arial"/>
          <w:sz w:val="22"/>
          <w:szCs w:val="22"/>
        </w:rPr>
      </w:pPr>
      <w:r w:rsidRPr="002C7248">
        <w:rPr>
          <w:rFonts w:ascii="Arial" w:hAnsi="Arial" w:cs="Arial"/>
          <w:sz w:val="22"/>
          <w:szCs w:val="22"/>
        </w:rPr>
        <w:t xml:space="preserve">Une fois la période de mise en candidature close, </w:t>
      </w:r>
      <w:r w:rsidR="008E3366">
        <w:rPr>
          <w:rFonts w:ascii="Arial" w:hAnsi="Arial" w:cs="Arial"/>
          <w:sz w:val="22"/>
          <w:szCs w:val="22"/>
        </w:rPr>
        <w:t>lorsqu’un seul candidat a été accepté pour un siège, il est élu administrateur par acclamation. Lorsque plus d’un candidat a été accepté pour un siège, l’</w:t>
      </w:r>
      <w:r w:rsidRPr="002C7248">
        <w:rPr>
          <w:rFonts w:ascii="Arial" w:hAnsi="Arial" w:cs="Arial"/>
          <w:sz w:val="22"/>
          <w:szCs w:val="22"/>
        </w:rPr>
        <w:t xml:space="preserve">assemblée générale </w:t>
      </w:r>
      <w:r w:rsidR="008E3366">
        <w:rPr>
          <w:rFonts w:ascii="Arial" w:hAnsi="Arial" w:cs="Arial"/>
          <w:sz w:val="22"/>
          <w:szCs w:val="22"/>
        </w:rPr>
        <w:t>élit</w:t>
      </w:r>
      <w:r w:rsidR="00507015">
        <w:rPr>
          <w:rFonts w:ascii="Arial" w:hAnsi="Arial" w:cs="Arial"/>
          <w:sz w:val="22"/>
          <w:szCs w:val="22"/>
        </w:rPr>
        <w:t xml:space="preserve"> un administrateur parmi les candidats acceptés,</w:t>
      </w:r>
      <w:r w:rsidR="008E3366">
        <w:rPr>
          <w:rFonts w:ascii="Arial" w:hAnsi="Arial" w:cs="Arial"/>
          <w:sz w:val="22"/>
          <w:szCs w:val="22"/>
        </w:rPr>
        <w:t xml:space="preserve"> par un vote à la majorité des membres présents </w:t>
      </w:r>
      <w:r w:rsidRPr="002C7248">
        <w:rPr>
          <w:rFonts w:ascii="Arial" w:hAnsi="Arial" w:cs="Arial"/>
          <w:sz w:val="22"/>
          <w:szCs w:val="22"/>
        </w:rPr>
        <w:t>»</w:t>
      </w:r>
      <w:r w:rsidR="00945CDE">
        <w:rPr>
          <w:rFonts w:ascii="Arial" w:hAnsi="Arial" w:cs="Arial"/>
          <w:sz w:val="22"/>
          <w:szCs w:val="22"/>
        </w:rPr>
        <w:t>;</w:t>
      </w:r>
    </w:p>
    <w:p w14:paraId="723D682B" w14:textId="77777777" w:rsidR="00F62325" w:rsidRPr="003805F1" w:rsidRDefault="00F62325" w:rsidP="00F62325">
      <w:pPr>
        <w:jc w:val="both"/>
        <w:rPr>
          <w:rFonts w:ascii="Arial" w:hAnsi="Arial" w:cs="Arial"/>
          <w:sz w:val="22"/>
          <w:szCs w:val="22"/>
        </w:rPr>
      </w:pPr>
    </w:p>
    <w:p w14:paraId="0E621E77" w14:textId="1D83FB11" w:rsidR="00F62325" w:rsidRPr="003805F1" w:rsidRDefault="00F62325" w:rsidP="00F62325">
      <w:pPr>
        <w:pStyle w:val="Paragraphedeliste"/>
        <w:numPr>
          <w:ilvl w:val="0"/>
          <w:numId w:val="11"/>
        </w:numPr>
        <w:jc w:val="both"/>
        <w:rPr>
          <w:rFonts w:ascii="Arial" w:hAnsi="Arial" w:cs="Arial"/>
          <w:sz w:val="22"/>
          <w:szCs w:val="22"/>
        </w:rPr>
      </w:pPr>
      <w:r w:rsidRPr="003805F1">
        <w:rPr>
          <w:rFonts w:ascii="Arial" w:hAnsi="Arial" w:cs="Arial"/>
          <w:sz w:val="22"/>
          <w:szCs w:val="22"/>
        </w:rPr>
        <w:t xml:space="preserve">L’article 5.8.2 des Règlements généraux est </w:t>
      </w:r>
      <w:r w:rsidR="00EA7ABB">
        <w:rPr>
          <w:rFonts w:ascii="Arial" w:hAnsi="Arial" w:cs="Arial"/>
          <w:sz w:val="22"/>
          <w:szCs w:val="22"/>
        </w:rPr>
        <w:t>supprimé;</w:t>
      </w:r>
    </w:p>
    <w:p w14:paraId="1B0B2FBE" w14:textId="77777777" w:rsidR="00F62325" w:rsidRPr="003805F1" w:rsidRDefault="00F62325" w:rsidP="002C7248">
      <w:pPr>
        <w:jc w:val="both"/>
        <w:rPr>
          <w:rFonts w:ascii="Arial" w:hAnsi="Arial" w:cs="Arial"/>
          <w:sz w:val="22"/>
          <w:szCs w:val="22"/>
        </w:rPr>
      </w:pPr>
    </w:p>
    <w:p w14:paraId="4738F6D8" w14:textId="6E240373" w:rsidR="003805F1" w:rsidRPr="003805F1" w:rsidRDefault="003805F1" w:rsidP="00F62325">
      <w:pPr>
        <w:pStyle w:val="Paragraphedeliste"/>
        <w:numPr>
          <w:ilvl w:val="0"/>
          <w:numId w:val="11"/>
        </w:numPr>
        <w:jc w:val="both"/>
        <w:rPr>
          <w:rFonts w:ascii="Arial" w:hAnsi="Arial" w:cs="Arial"/>
          <w:sz w:val="22"/>
          <w:szCs w:val="22"/>
        </w:rPr>
      </w:pPr>
      <w:r w:rsidRPr="003805F1">
        <w:rPr>
          <w:rFonts w:ascii="Arial" w:hAnsi="Arial" w:cs="Arial"/>
          <w:sz w:val="22"/>
          <w:szCs w:val="22"/>
        </w:rPr>
        <w:t>L’article 6.1.1 des Règlements généraux est remplacé par l’article suivant :</w:t>
      </w:r>
    </w:p>
    <w:p w14:paraId="5E406C4F" w14:textId="77777777" w:rsidR="003805F1" w:rsidRPr="003805F1" w:rsidRDefault="003805F1" w:rsidP="003805F1">
      <w:pPr>
        <w:jc w:val="both"/>
        <w:rPr>
          <w:rFonts w:ascii="Arial" w:hAnsi="Arial" w:cs="Arial"/>
          <w:sz w:val="22"/>
          <w:szCs w:val="22"/>
        </w:rPr>
      </w:pPr>
    </w:p>
    <w:p w14:paraId="03E13749" w14:textId="0AB68C18" w:rsidR="003805F1" w:rsidRPr="003805F1" w:rsidRDefault="003805F1" w:rsidP="00870427">
      <w:pPr>
        <w:ind w:left="700"/>
        <w:jc w:val="both"/>
        <w:rPr>
          <w:rFonts w:ascii="Arial" w:hAnsi="Arial" w:cs="Arial"/>
          <w:sz w:val="22"/>
          <w:szCs w:val="22"/>
        </w:rPr>
      </w:pPr>
      <w:r w:rsidRPr="003805F1">
        <w:rPr>
          <w:rFonts w:ascii="Arial" w:hAnsi="Arial" w:cs="Arial"/>
          <w:sz w:val="22"/>
          <w:szCs w:val="22"/>
        </w:rPr>
        <w:t>« Le conseil d’administration est composé de douze (12) administrateurs. Les sièges 1 à 6 peuvent être occupés par tout membre en règle. Les sièges 7 à 12 sont réservés à des</w:t>
      </w:r>
      <w:r w:rsidR="00E93A53">
        <w:rPr>
          <w:rFonts w:ascii="Arial" w:hAnsi="Arial" w:cs="Arial"/>
          <w:sz w:val="22"/>
          <w:szCs w:val="22"/>
        </w:rPr>
        <w:t xml:space="preserve"> </w:t>
      </w:r>
      <w:r w:rsidR="00E93A53" w:rsidRPr="00870427">
        <w:rPr>
          <w:rFonts w:ascii="Arial" w:hAnsi="Arial" w:cs="Arial"/>
          <w:sz w:val="22"/>
          <w:szCs w:val="22"/>
        </w:rPr>
        <w:t>conseillers municipaux</w:t>
      </w:r>
      <w:r w:rsidRPr="003805F1">
        <w:rPr>
          <w:rFonts w:ascii="Arial" w:hAnsi="Arial" w:cs="Arial"/>
          <w:sz w:val="22"/>
          <w:szCs w:val="22"/>
        </w:rPr>
        <w:t xml:space="preserve"> membres en règle </w:t>
      </w:r>
      <w:r w:rsidR="00870427" w:rsidRPr="00870427">
        <w:rPr>
          <w:rFonts w:ascii="Arial" w:hAnsi="Arial" w:cs="Arial"/>
          <w:sz w:val="22"/>
          <w:szCs w:val="22"/>
        </w:rPr>
        <w:t>désignés par</w:t>
      </w:r>
      <w:r w:rsidR="00E93A53">
        <w:rPr>
          <w:rFonts w:ascii="Arial" w:hAnsi="Arial" w:cs="Arial"/>
          <w:sz w:val="22"/>
          <w:szCs w:val="22"/>
        </w:rPr>
        <w:t xml:space="preserve"> chacune des municipalités de </w:t>
      </w:r>
      <w:r w:rsidR="00870427" w:rsidRPr="00870427">
        <w:rPr>
          <w:rFonts w:ascii="Arial" w:hAnsi="Arial" w:cs="Arial"/>
          <w:sz w:val="22"/>
          <w:szCs w:val="22"/>
        </w:rPr>
        <w:t xml:space="preserve"> la MRC de l’Île d’Orléans, parmi les conseillers municipaux </w:t>
      </w:r>
      <w:r w:rsidRPr="00870427">
        <w:rPr>
          <w:rFonts w:ascii="Arial" w:hAnsi="Arial" w:cs="Arial"/>
          <w:sz w:val="22"/>
          <w:szCs w:val="22"/>
        </w:rPr>
        <w:t xml:space="preserve">des municipalités </w:t>
      </w:r>
      <w:r w:rsidRPr="003805F1">
        <w:rPr>
          <w:rFonts w:ascii="Arial" w:hAnsi="Arial" w:cs="Arial"/>
          <w:sz w:val="22"/>
          <w:szCs w:val="22"/>
        </w:rPr>
        <w:t>de l’Île d’Orléans. »</w:t>
      </w:r>
      <w:r w:rsidR="00945CDE">
        <w:rPr>
          <w:rFonts w:ascii="Arial" w:hAnsi="Arial" w:cs="Arial"/>
          <w:sz w:val="22"/>
          <w:szCs w:val="22"/>
        </w:rPr>
        <w:t>;</w:t>
      </w:r>
    </w:p>
    <w:p w14:paraId="7882BAF1" w14:textId="77777777" w:rsidR="003805F1" w:rsidRPr="003805F1" w:rsidRDefault="003805F1" w:rsidP="003805F1">
      <w:pPr>
        <w:pStyle w:val="Paragraphedeliste"/>
        <w:jc w:val="both"/>
        <w:rPr>
          <w:rFonts w:ascii="Arial" w:hAnsi="Arial" w:cs="Arial"/>
          <w:sz w:val="22"/>
          <w:szCs w:val="22"/>
        </w:rPr>
      </w:pPr>
    </w:p>
    <w:p w14:paraId="085679DA" w14:textId="21A9FF22" w:rsidR="000E7233" w:rsidRPr="00782EFC" w:rsidRDefault="000E7233" w:rsidP="00F62325">
      <w:pPr>
        <w:pStyle w:val="Paragraphedeliste"/>
        <w:numPr>
          <w:ilvl w:val="0"/>
          <w:numId w:val="11"/>
        </w:numPr>
        <w:jc w:val="both"/>
        <w:rPr>
          <w:rFonts w:ascii="Arial" w:hAnsi="Arial" w:cs="Arial"/>
          <w:color w:val="000000" w:themeColor="text1"/>
          <w:sz w:val="22"/>
          <w:szCs w:val="22"/>
        </w:rPr>
      </w:pPr>
      <w:r>
        <w:rPr>
          <w:rFonts w:ascii="Arial" w:hAnsi="Arial" w:cs="Arial"/>
          <w:sz w:val="22"/>
          <w:szCs w:val="22"/>
        </w:rPr>
        <w:t xml:space="preserve">L’article 6.1.3 des Règlements généraux est modifié par le remplacement de « de </w:t>
      </w:r>
      <w:r w:rsidRPr="00782EFC">
        <w:rPr>
          <w:rFonts w:ascii="Arial" w:hAnsi="Arial" w:cs="Arial"/>
          <w:color w:val="000000" w:themeColor="text1"/>
          <w:sz w:val="22"/>
          <w:szCs w:val="22"/>
        </w:rPr>
        <w:t>l’alinéa B de l’article 6.1.3 des présentes » par «  paragraphes B et E »</w:t>
      </w:r>
      <w:r w:rsidR="00782EFC" w:rsidRPr="00782EFC">
        <w:rPr>
          <w:rFonts w:ascii="Arial" w:hAnsi="Arial" w:cs="Arial"/>
          <w:color w:val="000000" w:themeColor="text1"/>
          <w:sz w:val="22"/>
          <w:szCs w:val="22"/>
        </w:rPr>
        <w:t xml:space="preserve"> et par l</w:t>
      </w:r>
      <w:r w:rsidR="00782EFC">
        <w:rPr>
          <w:rFonts w:ascii="Arial" w:hAnsi="Arial" w:cs="Arial"/>
          <w:color w:val="000000" w:themeColor="text1"/>
          <w:sz w:val="22"/>
          <w:szCs w:val="22"/>
        </w:rPr>
        <w:t>’ajout</w:t>
      </w:r>
      <w:r w:rsidR="00782EFC" w:rsidRPr="00782EFC">
        <w:rPr>
          <w:rFonts w:ascii="Arial" w:hAnsi="Arial" w:cs="Arial"/>
          <w:color w:val="000000" w:themeColor="text1"/>
          <w:sz w:val="22"/>
          <w:szCs w:val="22"/>
        </w:rPr>
        <w:t xml:space="preserve"> du paragraphe suivant :</w:t>
      </w:r>
    </w:p>
    <w:p w14:paraId="43877B14" w14:textId="77777777" w:rsidR="00782EFC" w:rsidRPr="00782EFC" w:rsidRDefault="00782EFC" w:rsidP="00782EFC">
      <w:pPr>
        <w:jc w:val="both"/>
        <w:rPr>
          <w:rFonts w:ascii="Arial" w:hAnsi="Arial" w:cs="Arial"/>
          <w:color w:val="000000" w:themeColor="text1"/>
          <w:sz w:val="22"/>
          <w:szCs w:val="22"/>
        </w:rPr>
      </w:pPr>
    </w:p>
    <w:p w14:paraId="451F5950" w14:textId="11AD7CB1" w:rsidR="00782EFC" w:rsidRPr="00782EFC" w:rsidRDefault="00782EFC" w:rsidP="00782EFC">
      <w:pPr>
        <w:ind w:left="708"/>
        <w:jc w:val="both"/>
        <w:rPr>
          <w:rFonts w:ascii="Arial" w:hAnsi="Arial" w:cs="Arial"/>
          <w:color w:val="000000" w:themeColor="text1"/>
          <w:sz w:val="22"/>
          <w:szCs w:val="22"/>
        </w:rPr>
      </w:pPr>
      <w:r w:rsidRPr="00782EFC">
        <w:rPr>
          <w:rFonts w:ascii="Arial" w:hAnsi="Arial" w:cs="Arial"/>
          <w:color w:val="000000" w:themeColor="text1"/>
          <w:sz w:val="22"/>
          <w:szCs w:val="22"/>
        </w:rPr>
        <w:lastRenderedPageBreak/>
        <w:t>« </w:t>
      </w:r>
      <w:r>
        <w:rPr>
          <w:rFonts w:ascii="Arial" w:hAnsi="Arial" w:cs="Arial"/>
          <w:color w:val="000000" w:themeColor="text1"/>
          <w:sz w:val="22"/>
          <w:szCs w:val="22"/>
        </w:rPr>
        <w:t xml:space="preserve">E. </w:t>
      </w:r>
      <w:r w:rsidRPr="00782EFC">
        <w:rPr>
          <w:rFonts w:ascii="Arial" w:hAnsi="Arial" w:cs="Arial"/>
          <w:color w:val="000000" w:themeColor="text1"/>
          <w:sz w:val="22"/>
          <w:szCs w:val="22"/>
        </w:rPr>
        <w:t xml:space="preserve">Pour plus de précision, lors d’une année électorale municipale, les administrateurs des sièges 7 à 12 demeurent en poste jusqu’à ce qu’un successeur désigné par la municipalité ait été nommé par le conseil d’administration. L’administrateur ainsi nommé ne l’est que pour terminer le mandat de celui dont il comble la vacance. </w:t>
      </w:r>
    </w:p>
    <w:p w14:paraId="5EB239C3" w14:textId="77777777" w:rsidR="00782EFC" w:rsidRPr="00782EFC" w:rsidRDefault="00782EFC" w:rsidP="00782EFC">
      <w:pPr>
        <w:ind w:left="1413"/>
        <w:jc w:val="both"/>
        <w:rPr>
          <w:rFonts w:ascii="Arial" w:hAnsi="Arial" w:cs="Arial"/>
          <w:color w:val="000000" w:themeColor="text1"/>
          <w:sz w:val="22"/>
          <w:szCs w:val="22"/>
        </w:rPr>
      </w:pPr>
    </w:p>
    <w:p w14:paraId="765ED6A9" w14:textId="498E1624" w:rsidR="00782EFC" w:rsidRPr="00782EFC" w:rsidRDefault="00782EFC" w:rsidP="00782EFC">
      <w:pPr>
        <w:ind w:left="708"/>
        <w:jc w:val="both"/>
        <w:rPr>
          <w:rFonts w:ascii="Arial" w:hAnsi="Arial" w:cs="Arial"/>
          <w:color w:val="000000" w:themeColor="text1"/>
          <w:sz w:val="22"/>
          <w:szCs w:val="22"/>
        </w:rPr>
      </w:pPr>
      <w:r w:rsidRPr="00782EFC">
        <w:rPr>
          <w:rFonts w:ascii="Arial" w:hAnsi="Arial" w:cs="Arial"/>
          <w:color w:val="000000" w:themeColor="text1"/>
          <w:sz w:val="22"/>
          <w:szCs w:val="22"/>
        </w:rPr>
        <w:t>La première élection des administrateurs des sièges 7 à 12 se tiendra à l’Assemblée générale du printemps 2019 pour une durée exceptionnelle d’un an. Les mandats suivants seront  d’une durée de</w:t>
      </w:r>
      <w:r>
        <w:rPr>
          <w:rFonts w:ascii="Arial" w:hAnsi="Arial" w:cs="Arial"/>
          <w:color w:val="000000" w:themeColor="text1"/>
          <w:sz w:val="22"/>
          <w:szCs w:val="22"/>
        </w:rPr>
        <w:t xml:space="preserve"> 2 ans. »;</w:t>
      </w:r>
    </w:p>
    <w:p w14:paraId="0520D654" w14:textId="4669C1F8" w:rsidR="00782EFC" w:rsidRPr="00782EFC" w:rsidRDefault="00782EFC" w:rsidP="00782EFC">
      <w:pPr>
        <w:jc w:val="both"/>
        <w:rPr>
          <w:rFonts w:ascii="Arial" w:hAnsi="Arial" w:cs="Arial"/>
          <w:color w:val="000000" w:themeColor="text1"/>
          <w:sz w:val="22"/>
          <w:szCs w:val="22"/>
        </w:rPr>
      </w:pPr>
    </w:p>
    <w:p w14:paraId="15EA976B" w14:textId="77777777" w:rsidR="000E7233" w:rsidRPr="00782EFC" w:rsidRDefault="000E7233" w:rsidP="000E7233">
      <w:pPr>
        <w:pStyle w:val="Paragraphedeliste"/>
        <w:jc w:val="both"/>
        <w:rPr>
          <w:rFonts w:ascii="Arial" w:hAnsi="Arial" w:cs="Arial"/>
          <w:color w:val="000000" w:themeColor="text1"/>
          <w:sz w:val="22"/>
          <w:szCs w:val="22"/>
        </w:rPr>
      </w:pPr>
    </w:p>
    <w:p w14:paraId="79B17D26" w14:textId="536BDD5F" w:rsidR="003805F1" w:rsidRDefault="003805F1" w:rsidP="00F62325">
      <w:pPr>
        <w:pStyle w:val="Paragraphedeliste"/>
        <w:numPr>
          <w:ilvl w:val="0"/>
          <w:numId w:val="11"/>
        </w:numPr>
        <w:jc w:val="both"/>
        <w:rPr>
          <w:rFonts w:ascii="Arial" w:hAnsi="Arial" w:cs="Arial"/>
          <w:sz w:val="22"/>
          <w:szCs w:val="22"/>
        </w:rPr>
      </w:pPr>
      <w:r w:rsidRPr="00782EFC">
        <w:rPr>
          <w:rFonts w:ascii="Arial" w:hAnsi="Arial" w:cs="Arial"/>
          <w:color w:val="000000" w:themeColor="text1"/>
          <w:sz w:val="22"/>
          <w:szCs w:val="22"/>
        </w:rPr>
        <w:t>L’article 6.1.6 des Règlements généraux est modifié par la suppression de « élu » après « </w:t>
      </w:r>
      <w:r w:rsidRPr="003805F1">
        <w:rPr>
          <w:rFonts w:ascii="Arial" w:hAnsi="Arial" w:cs="Arial"/>
          <w:sz w:val="22"/>
          <w:szCs w:val="22"/>
        </w:rPr>
        <w:t>tout membre »;</w:t>
      </w:r>
    </w:p>
    <w:p w14:paraId="35471359" w14:textId="77777777" w:rsidR="00987E45" w:rsidRDefault="00987E45" w:rsidP="00987E45">
      <w:pPr>
        <w:pStyle w:val="Paragraphedeliste"/>
        <w:jc w:val="both"/>
        <w:rPr>
          <w:rFonts w:ascii="Arial" w:hAnsi="Arial" w:cs="Arial"/>
          <w:sz w:val="22"/>
          <w:szCs w:val="22"/>
        </w:rPr>
      </w:pPr>
    </w:p>
    <w:p w14:paraId="4BC4DEC7" w14:textId="76AB009F" w:rsidR="00987E45" w:rsidRDefault="00987E45" w:rsidP="00F62325">
      <w:pPr>
        <w:pStyle w:val="Paragraphedeliste"/>
        <w:numPr>
          <w:ilvl w:val="0"/>
          <w:numId w:val="11"/>
        </w:numPr>
        <w:jc w:val="both"/>
        <w:rPr>
          <w:rFonts w:ascii="Arial" w:hAnsi="Arial" w:cs="Arial"/>
          <w:sz w:val="22"/>
          <w:szCs w:val="22"/>
        </w:rPr>
      </w:pPr>
      <w:r>
        <w:rPr>
          <w:rFonts w:ascii="Arial" w:hAnsi="Arial" w:cs="Arial"/>
          <w:sz w:val="22"/>
          <w:szCs w:val="22"/>
        </w:rPr>
        <w:t>L’article 8.1.1 des Règlements généraux est remplacé par l’article suivant :</w:t>
      </w:r>
    </w:p>
    <w:p w14:paraId="57DA3710" w14:textId="77777777" w:rsidR="00987E45" w:rsidRPr="00987E45" w:rsidRDefault="00987E45" w:rsidP="00987E45">
      <w:pPr>
        <w:jc w:val="both"/>
        <w:rPr>
          <w:rFonts w:ascii="Arial" w:hAnsi="Arial" w:cs="Arial"/>
          <w:sz w:val="22"/>
          <w:szCs w:val="22"/>
        </w:rPr>
      </w:pPr>
    </w:p>
    <w:p w14:paraId="4005D0E4" w14:textId="21058A92" w:rsidR="00987E45" w:rsidRPr="006F36E0" w:rsidRDefault="00987E45" w:rsidP="00987E45">
      <w:pPr>
        <w:ind w:left="708"/>
        <w:jc w:val="both"/>
        <w:rPr>
          <w:rFonts w:ascii="Arial" w:hAnsi="Arial" w:cs="Arial"/>
          <w:color w:val="C00000"/>
          <w:sz w:val="22"/>
          <w:szCs w:val="22"/>
        </w:rPr>
      </w:pPr>
      <w:r>
        <w:rPr>
          <w:rFonts w:ascii="Arial" w:hAnsi="Arial" w:cs="Arial"/>
          <w:sz w:val="22"/>
          <w:szCs w:val="22"/>
        </w:rPr>
        <w:t>« </w:t>
      </w:r>
      <w:r w:rsidRPr="003805F1">
        <w:rPr>
          <w:rFonts w:ascii="Arial" w:hAnsi="Arial" w:cs="Arial"/>
          <w:sz w:val="22"/>
          <w:szCs w:val="22"/>
        </w:rPr>
        <w:t xml:space="preserve">Le Conseil d’administration </w:t>
      </w:r>
      <w:r w:rsidR="00945CDE">
        <w:rPr>
          <w:rFonts w:ascii="Arial" w:hAnsi="Arial" w:cs="Arial"/>
          <w:sz w:val="22"/>
          <w:szCs w:val="22"/>
        </w:rPr>
        <w:t>doit</w:t>
      </w:r>
      <w:r w:rsidRPr="003805F1">
        <w:rPr>
          <w:rFonts w:ascii="Arial" w:hAnsi="Arial" w:cs="Arial"/>
          <w:sz w:val="22"/>
          <w:szCs w:val="22"/>
        </w:rPr>
        <w:t xml:space="preserve">, à sa première réunion suivant l’assemblée générale annuelle des membres, procéder à l’élection des officiers de la </w:t>
      </w:r>
      <w:r w:rsidRPr="00987E45">
        <w:rPr>
          <w:rFonts w:ascii="Arial" w:hAnsi="Arial" w:cs="Arial"/>
          <w:sz w:val="22"/>
          <w:szCs w:val="22"/>
        </w:rPr>
        <w:t>Corporation. Seuls les administrateurs des sièges 1 à 6 peuvent être élus au poste de présidence. »</w:t>
      </w:r>
      <w:r w:rsidR="00945CDE">
        <w:rPr>
          <w:rFonts w:ascii="Arial" w:hAnsi="Arial" w:cs="Arial"/>
          <w:sz w:val="22"/>
          <w:szCs w:val="22"/>
        </w:rPr>
        <w:t>;</w:t>
      </w:r>
    </w:p>
    <w:p w14:paraId="2204D8EA" w14:textId="77777777" w:rsidR="003805F1" w:rsidRPr="00987E45" w:rsidRDefault="003805F1" w:rsidP="00987E45">
      <w:pPr>
        <w:jc w:val="both"/>
        <w:rPr>
          <w:rFonts w:ascii="Arial" w:hAnsi="Arial" w:cs="Arial"/>
          <w:sz w:val="22"/>
          <w:szCs w:val="22"/>
        </w:rPr>
      </w:pPr>
    </w:p>
    <w:p w14:paraId="5399AC3D" w14:textId="03689E1A" w:rsidR="00F62325" w:rsidRPr="00987E45" w:rsidRDefault="00F62325" w:rsidP="003833CE">
      <w:pPr>
        <w:pStyle w:val="Paragraphedeliste"/>
        <w:numPr>
          <w:ilvl w:val="0"/>
          <w:numId w:val="11"/>
        </w:numPr>
        <w:jc w:val="both"/>
        <w:rPr>
          <w:rFonts w:ascii="Arial" w:hAnsi="Arial" w:cs="Arial"/>
          <w:sz w:val="22"/>
          <w:szCs w:val="22"/>
        </w:rPr>
      </w:pPr>
      <w:r w:rsidRPr="003805F1">
        <w:rPr>
          <w:rFonts w:ascii="Arial" w:hAnsi="Arial" w:cs="Arial"/>
          <w:sz w:val="22"/>
          <w:szCs w:val="22"/>
        </w:rPr>
        <w:t xml:space="preserve"> Le présent règlement </w:t>
      </w:r>
      <w:r w:rsidR="00870427">
        <w:rPr>
          <w:rFonts w:ascii="Arial" w:hAnsi="Arial" w:cs="Arial"/>
          <w:sz w:val="22"/>
          <w:szCs w:val="22"/>
        </w:rPr>
        <w:t>entre en vigueur au moment de son adoption par le conseil d’administration</w:t>
      </w:r>
      <w:r w:rsidRPr="003805F1">
        <w:rPr>
          <w:rFonts w:ascii="Arial" w:hAnsi="Arial" w:cs="Arial"/>
          <w:sz w:val="22"/>
          <w:szCs w:val="22"/>
        </w:rPr>
        <w:t xml:space="preserve"> et devra</w:t>
      </w:r>
      <w:r w:rsidR="00870427">
        <w:rPr>
          <w:rFonts w:ascii="Arial" w:hAnsi="Arial" w:cs="Arial"/>
          <w:sz w:val="22"/>
          <w:szCs w:val="22"/>
        </w:rPr>
        <w:t>, sous peine de nullité,</w:t>
      </w:r>
      <w:r w:rsidRPr="003805F1">
        <w:rPr>
          <w:rFonts w:ascii="Arial" w:hAnsi="Arial" w:cs="Arial"/>
          <w:sz w:val="22"/>
          <w:szCs w:val="22"/>
        </w:rPr>
        <w:t xml:space="preserve"> être </w:t>
      </w:r>
      <w:r w:rsidR="00870427">
        <w:rPr>
          <w:rFonts w:ascii="Arial" w:hAnsi="Arial" w:cs="Arial"/>
          <w:sz w:val="22"/>
          <w:szCs w:val="22"/>
        </w:rPr>
        <w:t>ratifié</w:t>
      </w:r>
      <w:r w:rsidRPr="003805F1">
        <w:rPr>
          <w:rFonts w:ascii="Arial" w:hAnsi="Arial" w:cs="Arial"/>
          <w:sz w:val="22"/>
          <w:szCs w:val="22"/>
        </w:rPr>
        <w:t xml:space="preserve"> </w:t>
      </w:r>
      <w:r w:rsidR="00870427">
        <w:rPr>
          <w:rFonts w:ascii="Arial" w:hAnsi="Arial" w:cs="Arial"/>
          <w:sz w:val="22"/>
          <w:szCs w:val="22"/>
        </w:rPr>
        <w:t>par l’</w:t>
      </w:r>
      <w:r w:rsidRPr="003805F1">
        <w:rPr>
          <w:rFonts w:ascii="Arial" w:hAnsi="Arial" w:cs="Arial"/>
          <w:sz w:val="22"/>
          <w:szCs w:val="22"/>
        </w:rPr>
        <w:t>assemblée générale</w:t>
      </w:r>
      <w:r w:rsidR="00870427">
        <w:rPr>
          <w:rFonts w:ascii="Arial" w:hAnsi="Arial" w:cs="Arial"/>
          <w:sz w:val="22"/>
          <w:szCs w:val="22"/>
        </w:rPr>
        <w:t xml:space="preserve"> lors de l’assemblée qui suivra son adoption</w:t>
      </w:r>
      <w:r w:rsidRPr="003805F1">
        <w:rPr>
          <w:rFonts w:ascii="Arial" w:hAnsi="Arial" w:cs="Arial"/>
          <w:sz w:val="22"/>
          <w:szCs w:val="22"/>
        </w:rPr>
        <w:t>.</w:t>
      </w:r>
    </w:p>
    <w:p w14:paraId="5D8FE8D3" w14:textId="77777777" w:rsidR="003805F1" w:rsidRPr="003805F1" w:rsidRDefault="003805F1">
      <w:pPr>
        <w:rPr>
          <w:rFonts w:ascii="Arial" w:hAnsi="Arial" w:cs="Arial"/>
          <w:sz w:val="22"/>
          <w:szCs w:val="22"/>
        </w:rPr>
      </w:pPr>
    </w:p>
    <w:sectPr w:rsidR="003805F1" w:rsidRPr="003805F1" w:rsidSect="004B59A3">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60BF3" w14:textId="77777777" w:rsidR="0007015D" w:rsidRDefault="0007015D" w:rsidP="002944C0">
      <w:r>
        <w:separator/>
      </w:r>
    </w:p>
  </w:endnote>
  <w:endnote w:type="continuationSeparator" w:id="0">
    <w:p w14:paraId="2F11FA93" w14:textId="77777777" w:rsidR="0007015D" w:rsidRDefault="0007015D" w:rsidP="0029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AB4A" w14:textId="77777777" w:rsidR="002944C0" w:rsidRDefault="002944C0" w:rsidP="00474B7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52A5DB4" w14:textId="77777777" w:rsidR="002944C0" w:rsidRDefault="002944C0" w:rsidP="002944C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59A9" w14:textId="77777777" w:rsidR="002944C0" w:rsidRPr="00116F61" w:rsidRDefault="002944C0" w:rsidP="00474B70">
    <w:pPr>
      <w:pStyle w:val="Pieddepage"/>
      <w:framePr w:wrap="none" w:vAnchor="text" w:hAnchor="margin" w:xAlign="right" w:y="1"/>
      <w:rPr>
        <w:rStyle w:val="Numrodepage"/>
        <w:rFonts w:ascii="Arial" w:hAnsi="Arial" w:cs="Arial"/>
        <w:sz w:val="16"/>
        <w:szCs w:val="16"/>
      </w:rPr>
    </w:pPr>
    <w:r w:rsidRPr="00116F61">
      <w:rPr>
        <w:rStyle w:val="Numrodepage"/>
        <w:rFonts w:ascii="Arial" w:hAnsi="Arial" w:cs="Arial"/>
        <w:sz w:val="16"/>
        <w:szCs w:val="16"/>
      </w:rPr>
      <w:fldChar w:fldCharType="begin"/>
    </w:r>
    <w:r w:rsidRPr="00116F61">
      <w:rPr>
        <w:rStyle w:val="Numrodepage"/>
        <w:rFonts w:ascii="Arial" w:hAnsi="Arial" w:cs="Arial"/>
        <w:sz w:val="16"/>
        <w:szCs w:val="16"/>
      </w:rPr>
      <w:instrText xml:space="preserve">PAGE  </w:instrText>
    </w:r>
    <w:r w:rsidRPr="00116F61">
      <w:rPr>
        <w:rStyle w:val="Numrodepage"/>
        <w:rFonts w:ascii="Arial" w:hAnsi="Arial" w:cs="Arial"/>
        <w:sz w:val="16"/>
        <w:szCs w:val="16"/>
      </w:rPr>
      <w:fldChar w:fldCharType="separate"/>
    </w:r>
    <w:r w:rsidR="001126BB">
      <w:rPr>
        <w:rStyle w:val="Numrodepage"/>
        <w:rFonts w:ascii="Arial" w:hAnsi="Arial" w:cs="Arial"/>
        <w:noProof/>
        <w:sz w:val="16"/>
        <w:szCs w:val="16"/>
      </w:rPr>
      <w:t>1</w:t>
    </w:r>
    <w:r w:rsidRPr="00116F61">
      <w:rPr>
        <w:rStyle w:val="Numrodepage"/>
        <w:rFonts w:ascii="Arial" w:hAnsi="Arial" w:cs="Arial"/>
        <w:sz w:val="16"/>
        <w:szCs w:val="16"/>
      </w:rPr>
      <w:fldChar w:fldCharType="end"/>
    </w:r>
  </w:p>
  <w:p w14:paraId="4DD5EA39" w14:textId="75FD8A12" w:rsidR="002944C0" w:rsidRPr="00116F61" w:rsidRDefault="00C6267D" w:rsidP="00D944D6">
    <w:pPr>
      <w:pStyle w:val="Pieddepage"/>
      <w:ind w:right="360"/>
      <w:rPr>
        <w:rFonts w:ascii="Arial" w:hAnsi="Arial" w:cs="Arial"/>
        <w:sz w:val="16"/>
        <w:szCs w:val="16"/>
      </w:rPr>
    </w:pPr>
    <w:r>
      <w:rPr>
        <w:rFonts w:ascii="Arial" w:hAnsi="Arial" w:cs="Arial"/>
        <w:sz w:val="16"/>
        <w:szCs w:val="16"/>
      </w:rPr>
      <w:t>22 août</w:t>
    </w:r>
    <w:r w:rsidR="00D944D6">
      <w:rPr>
        <w:rFonts w:ascii="Arial" w:hAnsi="Arial" w:cs="Arial"/>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FE925" w14:textId="77777777" w:rsidR="0007015D" w:rsidRDefault="0007015D" w:rsidP="002944C0">
      <w:r>
        <w:separator/>
      </w:r>
    </w:p>
  </w:footnote>
  <w:footnote w:type="continuationSeparator" w:id="0">
    <w:p w14:paraId="15ACC8C2" w14:textId="77777777" w:rsidR="0007015D" w:rsidRDefault="0007015D" w:rsidP="00294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08B"/>
    <w:multiLevelType w:val="multilevel"/>
    <w:tmpl w:val="6EFE7B2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BB4985"/>
    <w:multiLevelType w:val="hybridMultilevel"/>
    <w:tmpl w:val="A66E67E0"/>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949662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3CD44AB"/>
    <w:multiLevelType w:val="multilevel"/>
    <w:tmpl w:val="3FC0F2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650541"/>
    <w:multiLevelType w:val="multilevel"/>
    <w:tmpl w:val="9D80D1E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5AC4019"/>
    <w:multiLevelType w:val="multilevel"/>
    <w:tmpl w:val="83667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1851D0"/>
    <w:multiLevelType w:val="multilevel"/>
    <w:tmpl w:val="E08CDB86"/>
    <w:lvl w:ilvl="0">
      <w:start w:val="6"/>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4C67969"/>
    <w:multiLevelType w:val="multilevel"/>
    <w:tmpl w:val="23E801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3E2666"/>
    <w:multiLevelType w:val="multilevel"/>
    <w:tmpl w:val="48B81D66"/>
    <w:lvl w:ilvl="0">
      <w:start w:val="6"/>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A303CAE"/>
    <w:multiLevelType w:val="multilevel"/>
    <w:tmpl w:val="C3B45434"/>
    <w:lvl w:ilvl="0">
      <w:start w:val="1"/>
      <w:numFmt w:val="decimal"/>
      <w:lvlText w:val="%1."/>
      <w:lvlJc w:val="left"/>
      <w:pPr>
        <w:ind w:left="720" w:hanging="360"/>
      </w:pPr>
      <w:rPr>
        <w:rFonts w:hint="default"/>
      </w:rPr>
    </w:lvl>
    <w:lvl w:ilvl="1">
      <w:start w:val="11"/>
      <w:numFmt w:val="decimal"/>
      <w:isLgl/>
      <w:lvlText w:val="%1.%2"/>
      <w:lvlJc w:val="left"/>
      <w:pPr>
        <w:ind w:left="980" w:hanging="6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AAA7788"/>
    <w:multiLevelType w:val="hybridMultilevel"/>
    <w:tmpl w:val="4CDCE33A"/>
    <w:lvl w:ilvl="0" w:tplc="FFFFFFFF">
      <w:start w:val="1"/>
      <w:numFmt w:val="lowerLetter"/>
      <w:lvlText w:val="%1)"/>
      <w:lvlJc w:val="left"/>
      <w:pPr>
        <w:tabs>
          <w:tab w:val="num" w:pos="1410"/>
        </w:tabs>
        <w:ind w:left="1410"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6B50A8D"/>
    <w:multiLevelType w:val="singleLevel"/>
    <w:tmpl w:val="F47002F0"/>
    <w:lvl w:ilvl="0">
      <w:start w:val="2"/>
      <w:numFmt w:val="upperLetter"/>
      <w:lvlText w:val="%1)"/>
      <w:lvlJc w:val="left"/>
      <w:pPr>
        <w:tabs>
          <w:tab w:val="num" w:pos="1413"/>
        </w:tabs>
        <w:ind w:left="1413" w:hanging="705"/>
      </w:pPr>
      <w:rPr>
        <w:rFonts w:hint="default"/>
      </w:rPr>
    </w:lvl>
  </w:abstractNum>
  <w:abstractNum w:abstractNumId="12" w15:restartNumberingAfterBreak="0">
    <w:nsid w:val="684B4851"/>
    <w:multiLevelType w:val="multilevel"/>
    <w:tmpl w:val="13DAD12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70E24E96"/>
    <w:multiLevelType w:val="multilevel"/>
    <w:tmpl w:val="30126D94"/>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0756E0"/>
    <w:multiLevelType w:val="hybridMultilevel"/>
    <w:tmpl w:val="4CDCE33A"/>
    <w:lvl w:ilvl="0" w:tplc="FFFFFFFF">
      <w:start w:val="1"/>
      <w:numFmt w:val="lowerLetter"/>
      <w:lvlText w:val="%1)"/>
      <w:lvlJc w:val="left"/>
      <w:pPr>
        <w:tabs>
          <w:tab w:val="num" w:pos="1410"/>
        </w:tabs>
        <w:ind w:left="1410"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80A5E98"/>
    <w:multiLevelType w:val="multilevel"/>
    <w:tmpl w:val="859AF676"/>
    <w:lvl w:ilvl="0">
      <w:start w:val="5"/>
      <w:numFmt w:val="decimal"/>
      <w:lvlText w:val="%1"/>
      <w:lvlJc w:val="left"/>
      <w:pPr>
        <w:ind w:left="440" w:hanging="440"/>
      </w:pPr>
      <w:rPr>
        <w:rFonts w:hint="default"/>
      </w:rPr>
    </w:lvl>
    <w:lvl w:ilvl="1">
      <w:start w:val="8"/>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4"/>
  </w:num>
  <w:num w:numId="3">
    <w:abstractNumId w:val="1"/>
  </w:num>
  <w:num w:numId="4">
    <w:abstractNumId w:val="15"/>
  </w:num>
  <w:num w:numId="5">
    <w:abstractNumId w:val="3"/>
  </w:num>
  <w:num w:numId="6">
    <w:abstractNumId w:val="4"/>
  </w:num>
  <w:num w:numId="7">
    <w:abstractNumId w:val="11"/>
  </w:num>
  <w:num w:numId="8">
    <w:abstractNumId w:val="6"/>
  </w:num>
  <w:num w:numId="9">
    <w:abstractNumId w:val="2"/>
  </w:num>
  <w:num w:numId="10">
    <w:abstractNumId w:val="8"/>
  </w:num>
  <w:num w:numId="11">
    <w:abstractNumId w:val="9"/>
  </w:num>
  <w:num w:numId="12">
    <w:abstractNumId w:val="5"/>
  </w:num>
  <w:num w:numId="13">
    <w:abstractNumId w:val="13"/>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CE"/>
    <w:rsid w:val="0007015D"/>
    <w:rsid w:val="000945B4"/>
    <w:rsid w:val="000E7233"/>
    <w:rsid w:val="001126BB"/>
    <w:rsid w:val="00116F61"/>
    <w:rsid w:val="00166CCA"/>
    <w:rsid w:val="001C5D6E"/>
    <w:rsid w:val="001C65DC"/>
    <w:rsid w:val="002944C0"/>
    <w:rsid w:val="002C2197"/>
    <w:rsid w:val="002C7248"/>
    <w:rsid w:val="002D4E0E"/>
    <w:rsid w:val="0034566A"/>
    <w:rsid w:val="003805F1"/>
    <w:rsid w:val="003833CE"/>
    <w:rsid w:val="00404162"/>
    <w:rsid w:val="004059A1"/>
    <w:rsid w:val="00431129"/>
    <w:rsid w:val="00473133"/>
    <w:rsid w:val="004846A1"/>
    <w:rsid w:val="004B59A3"/>
    <w:rsid w:val="004C37CC"/>
    <w:rsid w:val="004E6B65"/>
    <w:rsid w:val="00507015"/>
    <w:rsid w:val="0053652C"/>
    <w:rsid w:val="00551679"/>
    <w:rsid w:val="006F36E0"/>
    <w:rsid w:val="00776211"/>
    <w:rsid w:val="00782EFC"/>
    <w:rsid w:val="007E4B37"/>
    <w:rsid w:val="00870427"/>
    <w:rsid w:val="008C46D7"/>
    <w:rsid w:val="008E3366"/>
    <w:rsid w:val="0093665B"/>
    <w:rsid w:val="00945CDE"/>
    <w:rsid w:val="00987E45"/>
    <w:rsid w:val="009A315A"/>
    <w:rsid w:val="00A56D01"/>
    <w:rsid w:val="00B50BFE"/>
    <w:rsid w:val="00BA44AB"/>
    <w:rsid w:val="00C15A8E"/>
    <w:rsid w:val="00C6267D"/>
    <w:rsid w:val="00CB5260"/>
    <w:rsid w:val="00D06494"/>
    <w:rsid w:val="00D176C0"/>
    <w:rsid w:val="00D944D6"/>
    <w:rsid w:val="00DB7FD9"/>
    <w:rsid w:val="00DC6EA4"/>
    <w:rsid w:val="00E93A53"/>
    <w:rsid w:val="00EA7ABB"/>
    <w:rsid w:val="00F44B07"/>
    <w:rsid w:val="00F62325"/>
    <w:rsid w:val="00F940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2D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33CE"/>
    <w:rPr>
      <w:rFonts w:ascii="Times New Roman" w:eastAsia="Times New Roman" w:hAnsi="Times New Roman" w:cs="Times New Roman"/>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3CE"/>
    <w:pPr>
      <w:ind w:left="720"/>
      <w:contextualSpacing/>
    </w:pPr>
  </w:style>
  <w:style w:type="paragraph" w:styleId="Textedebulles">
    <w:name w:val="Balloon Text"/>
    <w:basedOn w:val="Normal"/>
    <w:link w:val="TextedebullesCar"/>
    <w:uiPriority w:val="99"/>
    <w:semiHidden/>
    <w:unhideWhenUsed/>
    <w:rsid w:val="0093665B"/>
    <w:rPr>
      <w:sz w:val="18"/>
      <w:szCs w:val="18"/>
    </w:rPr>
  </w:style>
  <w:style w:type="character" w:customStyle="1" w:styleId="TextedebullesCar">
    <w:name w:val="Texte de bulles Car"/>
    <w:basedOn w:val="Policepardfaut"/>
    <w:link w:val="Textedebulles"/>
    <w:uiPriority w:val="99"/>
    <w:semiHidden/>
    <w:rsid w:val="0093665B"/>
    <w:rPr>
      <w:rFonts w:ascii="Times New Roman" w:eastAsia="Times New Roman" w:hAnsi="Times New Roman" w:cs="Times New Roman"/>
      <w:sz w:val="18"/>
      <w:szCs w:val="18"/>
      <w:lang w:val="fr-CA" w:eastAsia="fr-CA"/>
    </w:rPr>
  </w:style>
  <w:style w:type="paragraph" w:styleId="Pieddepage">
    <w:name w:val="footer"/>
    <w:basedOn w:val="Normal"/>
    <w:link w:val="PieddepageCar"/>
    <w:uiPriority w:val="99"/>
    <w:unhideWhenUsed/>
    <w:rsid w:val="002944C0"/>
    <w:pPr>
      <w:tabs>
        <w:tab w:val="center" w:pos="4320"/>
        <w:tab w:val="right" w:pos="8640"/>
      </w:tabs>
    </w:pPr>
  </w:style>
  <w:style w:type="character" w:customStyle="1" w:styleId="PieddepageCar">
    <w:name w:val="Pied de page Car"/>
    <w:basedOn w:val="Policepardfaut"/>
    <w:link w:val="Pieddepage"/>
    <w:uiPriority w:val="99"/>
    <w:rsid w:val="002944C0"/>
    <w:rPr>
      <w:rFonts w:ascii="Times New Roman" w:eastAsia="Times New Roman" w:hAnsi="Times New Roman" w:cs="Times New Roman"/>
      <w:szCs w:val="20"/>
      <w:lang w:val="fr-CA" w:eastAsia="fr-CA"/>
    </w:rPr>
  </w:style>
  <w:style w:type="character" w:styleId="Numrodepage">
    <w:name w:val="page number"/>
    <w:basedOn w:val="Policepardfaut"/>
    <w:uiPriority w:val="99"/>
    <w:semiHidden/>
    <w:unhideWhenUsed/>
    <w:rsid w:val="002944C0"/>
  </w:style>
  <w:style w:type="paragraph" w:styleId="En-tte">
    <w:name w:val="header"/>
    <w:basedOn w:val="Normal"/>
    <w:link w:val="En-tteCar"/>
    <w:uiPriority w:val="99"/>
    <w:unhideWhenUsed/>
    <w:rsid w:val="00945CDE"/>
    <w:pPr>
      <w:tabs>
        <w:tab w:val="center" w:pos="4320"/>
        <w:tab w:val="right" w:pos="8640"/>
      </w:tabs>
    </w:pPr>
  </w:style>
  <w:style w:type="character" w:customStyle="1" w:styleId="En-tteCar">
    <w:name w:val="En-tête Car"/>
    <w:basedOn w:val="Policepardfaut"/>
    <w:link w:val="En-tte"/>
    <w:uiPriority w:val="99"/>
    <w:rsid w:val="00945CDE"/>
    <w:rPr>
      <w:rFonts w:ascii="Times New Roman" w:eastAsia="Times New Roman" w:hAnsi="Times New Roman" w:cs="Times New Roman"/>
      <w:szCs w:val="20"/>
      <w:lang w:val="fr-CA" w:eastAsia="fr-CA"/>
    </w:rPr>
  </w:style>
  <w:style w:type="character" w:styleId="Marquedecommentaire">
    <w:name w:val="annotation reference"/>
    <w:uiPriority w:val="99"/>
    <w:semiHidden/>
    <w:unhideWhenUsed/>
    <w:rsid w:val="00782EFC"/>
    <w:rPr>
      <w:sz w:val="18"/>
      <w:szCs w:val="18"/>
    </w:rPr>
  </w:style>
  <w:style w:type="paragraph" w:styleId="Commentaire">
    <w:name w:val="annotation text"/>
    <w:basedOn w:val="Normal"/>
    <w:link w:val="CommentaireCar"/>
    <w:uiPriority w:val="99"/>
    <w:semiHidden/>
    <w:unhideWhenUsed/>
    <w:rsid w:val="00782EFC"/>
    <w:rPr>
      <w:szCs w:val="24"/>
    </w:rPr>
  </w:style>
  <w:style w:type="character" w:customStyle="1" w:styleId="CommentaireCar">
    <w:name w:val="Commentaire Car"/>
    <w:basedOn w:val="Policepardfaut"/>
    <w:link w:val="Commentaire"/>
    <w:uiPriority w:val="99"/>
    <w:semiHidden/>
    <w:rsid w:val="00782EFC"/>
    <w:rPr>
      <w:rFonts w:ascii="Times New Roman" w:eastAsia="Times New Roman"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532</Words>
  <Characters>2930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Roberge</dc:creator>
  <cp:keywords/>
  <dc:description/>
  <cp:lastModifiedBy>caroline Roberge</cp:lastModifiedBy>
  <cp:revision>4</cp:revision>
  <dcterms:created xsi:type="dcterms:W3CDTF">2018-08-13T21:36:00Z</dcterms:created>
  <dcterms:modified xsi:type="dcterms:W3CDTF">2018-08-13T22:28:00Z</dcterms:modified>
</cp:coreProperties>
</file>